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C" w:rsidRPr="004B0F2C" w:rsidRDefault="004B0F2C" w:rsidP="003C2D5C">
      <w:pPr>
        <w:jc w:val="right"/>
        <w:rPr>
          <w:b/>
          <w:sz w:val="20"/>
        </w:rPr>
      </w:pPr>
      <w:r>
        <w:rPr>
          <w:b/>
          <w:sz w:val="20"/>
        </w:rPr>
        <w:t>Załącznik nr 4</w:t>
      </w:r>
      <w:r w:rsidR="003C2D5C" w:rsidRPr="004B0F2C">
        <w:rPr>
          <w:b/>
          <w:sz w:val="20"/>
        </w:rPr>
        <w:t xml:space="preserve"> </w:t>
      </w:r>
    </w:p>
    <w:p w:rsidR="003C2D5C" w:rsidRPr="004B0F2C" w:rsidRDefault="003C2D5C" w:rsidP="003C2D5C">
      <w:pPr>
        <w:jc w:val="right"/>
        <w:rPr>
          <w:sz w:val="20"/>
        </w:rPr>
      </w:pPr>
      <w:r w:rsidRPr="004B0F2C">
        <w:rPr>
          <w:sz w:val="20"/>
        </w:rPr>
        <w:t>Klauzula informacyjna</w:t>
      </w:r>
    </w:p>
    <w:p w:rsidR="00572095" w:rsidRDefault="00572095" w:rsidP="003C2D5C">
      <w:pPr>
        <w:ind w:left="0" w:firstLine="0"/>
        <w:jc w:val="center"/>
        <w:rPr>
          <w:b/>
        </w:rPr>
      </w:pPr>
    </w:p>
    <w:p w:rsidR="003C2D5C" w:rsidRDefault="003C2D5C" w:rsidP="003C2D5C">
      <w:pPr>
        <w:ind w:left="0" w:firstLine="0"/>
        <w:jc w:val="center"/>
        <w:rPr>
          <w:b/>
        </w:rPr>
      </w:pPr>
      <w:r w:rsidRPr="003C2D5C">
        <w:rPr>
          <w:b/>
        </w:rPr>
        <w:t>KLAUZULA INFORMACYJNA</w:t>
      </w:r>
    </w:p>
    <w:p w:rsidR="003C2D5C" w:rsidRPr="003C2D5C" w:rsidRDefault="003C2D5C" w:rsidP="003C2D5C">
      <w:pPr>
        <w:ind w:left="0" w:firstLine="0"/>
        <w:jc w:val="center"/>
        <w:rPr>
          <w:b/>
        </w:rPr>
      </w:pPr>
    </w:p>
    <w:p w:rsidR="003C2D5C" w:rsidRDefault="003C2D5C" w:rsidP="003C2D5C">
      <w:pPr>
        <w:ind w:left="0" w:firstLine="0"/>
      </w:pPr>
      <w:r>
        <w:t xml:space="preserve">W związku z zapytaniem ofertowym </w:t>
      </w:r>
      <w:r w:rsidR="000C1C93" w:rsidRPr="00472B81">
        <w:t>NR.26.1.2025</w:t>
      </w:r>
      <w:r w:rsidRPr="00472B81">
        <w:t xml:space="preserve">/WM na </w:t>
      </w:r>
      <w:r>
        <w:t>wykonanie termomodernizacji</w:t>
      </w:r>
      <w:r w:rsidRPr="003C2D5C">
        <w:t xml:space="preserve"> wielorodzinnego budynku mieszkalnego należącego do Wspólnoty Mieszka</w:t>
      </w:r>
      <w:r w:rsidR="00641C6A">
        <w:t>niowej przy ul. Lipowa 170</w:t>
      </w:r>
      <w:bookmarkStart w:id="0" w:name="_GoBack"/>
      <w:bookmarkEnd w:id="0"/>
      <w:r w:rsidRPr="003C2D5C">
        <w:t xml:space="preserve"> w Hajnówce”</w:t>
      </w:r>
      <w:r>
        <w:t xml:space="preserve"> oświadczam, że przyjmuję do wiadomości, iż:</w:t>
      </w:r>
    </w:p>
    <w:p w:rsidR="003C2D5C" w:rsidRDefault="003C2D5C" w:rsidP="003C2D5C">
      <w:pPr>
        <w:ind w:left="0" w:firstLine="0"/>
      </w:pPr>
    </w:p>
    <w:p w:rsid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>
        <w:t>Zamawiający celem przeprowadzenia niniejszego Zapytania ofertowego będzie przetwarzał dane osobowe</w:t>
      </w:r>
      <w:r w:rsidR="005B5D3A"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Administratorem danych jest: Zakład Gospodarki Mieszkaniowej w Hajnówce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 powołał Inspektora Ochrony Danych Osobowych, z którym można kontaktować się we wszystkich sprawach dotyczących danych osobowych przetwarzanych przez administratora za pośrednictwem poczty elektronicznej, e-mail: iod@neasystem.pl lub pisemnie na adres administratora z dopiskiem „IOD”.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 xml:space="preserve">Pani/Pana dane osobowe przetwarzane będą w celu zawarcia oraz realizacji umowy; (obowiązek prawny ciążący na administratorze (art. 6 ust. 1 </w:t>
      </w:r>
      <w:proofErr w:type="spellStart"/>
      <w:r w:rsidRPr="003C2D5C">
        <w:rPr>
          <w:rFonts w:eastAsia="SimSun" w:cs="t"/>
          <w:kern w:val="3"/>
        </w:rPr>
        <w:t>lit.c</w:t>
      </w:r>
      <w:proofErr w:type="spellEnd"/>
      <w:r w:rsidRPr="003C2D5C">
        <w:rPr>
          <w:rFonts w:eastAsia="SimSun" w:cs="t"/>
          <w:kern w:val="3"/>
        </w:rPr>
        <w:t xml:space="preserve"> RODO)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Odbiorcami Pani/Pana danych osobowych będą osoby lub podmioty, którym udostępniona zostanie dokumentacja w tym instytucje i urzędy określone przepisami prawa, podmioty z którymi administrator zawarł umowę na świadczenie usług serwisowych dla użytkowanych w Zakładzie systemów informatycznych, organy uprawnione do kontroli.</w:t>
      </w:r>
    </w:p>
    <w:p w:rsidR="006335E5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przekazywane do Państw Trzecich.</w:t>
      </w:r>
    </w:p>
    <w:p w:rsidR="003C2D5C" w:rsidRPr="006335E5" w:rsidRDefault="003C2D5C" w:rsidP="006335E5">
      <w:pPr>
        <w:ind w:left="720" w:firstLine="0"/>
        <w:rPr>
          <w:rFonts w:eastAsia="SimSun" w:cs="t"/>
          <w:kern w:val="3"/>
        </w:rPr>
      </w:pPr>
      <w:r w:rsidRPr="006335E5">
        <w:rPr>
          <w:rFonts w:eastAsia="SimSun" w:cs="t"/>
          <w:kern w:val="3"/>
        </w:rPr>
        <w:t xml:space="preserve">Posiada Pani/Pan prawo dostępu do treści swoich danych oraz prawo żądania ich sprostowania,  ograniczenia ich przetwarzania, przenoszenia i wniesienia sprzeciwu. 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W przypadku nieprawidłowości przy przetwarzaniu danych przysługuje Pani/Panu prawo wniesienia skargi do organu nadzorczego zajmującego się ochroną danych osobowych tj. Prezesa Urzędu Ochrony Danych Osobowych.</w:t>
      </w:r>
    </w:p>
    <w:p w:rsidR="003C2D5C" w:rsidRPr="003C2D5C" w:rsidRDefault="003C2D5C" w:rsidP="006335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3C2D5C" w:rsidRDefault="003C2D5C" w:rsidP="006335E5">
      <w:pPr>
        <w:numPr>
          <w:ilvl w:val="0"/>
          <w:numId w:val="1"/>
        </w:numPr>
      </w:pPr>
      <w:r w:rsidRPr="003C2D5C">
        <w:rPr>
          <w:rFonts w:eastAsia="SimSun" w:cs="t"/>
          <w:kern w:val="3"/>
        </w:rPr>
        <w:t>Podanie</w:t>
      </w:r>
      <w:r w:rsidR="00572095" w:rsidRPr="00572095">
        <w:rPr>
          <w:rFonts w:eastAsia="SimSun" w:cs="t"/>
          <w:kern w:val="3"/>
        </w:rPr>
        <w:t xml:space="preserve"> danych jest wymogiem ustawowym,</w:t>
      </w:r>
      <w:r w:rsidRPr="003C2D5C">
        <w:rPr>
          <w:rFonts w:eastAsia="SimSun" w:cs="t"/>
          <w:kern w:val="3"/>
        </w:rPr>
        <w:t xml:space="preserve"> </w:t>
      </w:r>
      <w:r w:rsidR="00572095" w:rsidRPr="003C2D5C">
        <w:t xml:space="preserve">odmowa ich podania skutkuje niemożnością uczestnictwa w </w:t>
      </w:r>
      <w:r w:rsidR="00572095">
        <w:t>postepowaniu.</w:t>
      </w:r>
      <w:r w:rsidR="00572095" w:rsidRPr="003C2D5C">
        <w:t xml:space="preserve"> </w:t>
      </w:r>
    </w:p>
    <w:p w:rsidR="003C2D5C" w:rsidRDefault="003C2D5C" w:rsidP="006335E5"/>
    <w:p w:rsidR="00572095" w:rsidRDefault="00572095" w:rsidP="003C2D5C"/>
    <w:p w:rsidR="00572095" w:rsidRDefault="00572095" w:rsidP="003C2D5C"/>
    <w:p w:rsidR="00572095" w:rsidRDefault="00572095" w:rsidP="003C2D5C"/>
    <w:p w:rsidR="00572095" w:rsidRDefault="00572095" w:rsidP="00572095">
      <w:pPr>
        <w:pStyle w:val="Default"/>
      </w:pPr>
    </w:p>
    <w:p w:rsidR="00572095" w:rsidRDefault="00572095" w:rsidP="0057209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……………………………………….. </w:t>
      </w:r>
    </w:p>
    <w:p w:rsidR="00572095" w:rsidRPr="003C2D5C" w:rsidRDefault="00572095" w:rsidP="00572095"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osoby składającej oświadczenie</w:t>
      </w:r>
    </w:p>
    <w:sectPr w:rsidR="00572095" w:rsidRPr="003C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E20EC"/>
    <w:multiLevelType w:val="multilevel"/>
    <w:tmpl w:val="F8129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0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C"/>
    <w:rsid w:val="000C1C93"/>
    <w:rsid w:val="003C2D5C"/>
    <w:rsid w:val="00472B81"/>
    <w:rsid w:val="004B0F2C"/>
    <w:rsid w:val="00572095"/>
    <w:rsid w:val="005B5D3A"/>
    <w:rsid w:val="006335E5"/>
    <w:rsid w:val="00641C6A"/>
    <w:rsid w:val="007C0C5E"/>
    <w:rsid w:val="008660E0"/>
    <w:rsid w:val="0092785E"/>
    <w:rsid w:val="00DB0546"/>
    <w:rsid w:val="00E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1E07-2405-49F5-9A53-C9F899D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2095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2024-12-31T11:38:00Z</cp:lastPrinted>
  <dcterms:created xsi:type="dcterms:W3CDTF">2025-05-12T08:09:00Z</dcterms:created>
  <dcterms:modified xsi:type="dcterms:W3CDTF">2025-05-12T12:51:00Z</dcterms:modified>
</cp:coreProperties>
</file>